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622" w:rsidRPr="001F0F53" w:rsidRDefault="002839D6" w:rsidP="002839D6">
      <w:pPr>
        <w:pStyle w:val="KeinLeerraum"/>
        <w:rPr>
          <w:rFonts w:ascii="Arial" w:hAnsi="Arial" w:cs="Arial"/>
          <w:b/>
          <w:sz w:val="24"/>
          <w:u w:val="single"/>
        </w:rPr>
      </w:pPr>
      <w:bookmarkStart w:id="0" w:name="_GoBack"/>
      <w:bookmarkEnd w:id="0"/>
      <w:r w:rsidRPr="001F0F53">
        <w:rPr>
          <w:rFonts w:ascii="Arial" w:hAnsi="Arial" w:cs="Arial"/>
          <w:b/>
          <w:sz w:val="24"/>
          <w:u w:val="single"/>
        </w:rPr>
        <w:t xml:space="preserve">Kommunikationsseminar der KBM 16 </w:t>
      </w:r>
      <w:r w:rsidR="001F0F53">
        <w:rPr>
          <w:rFonts w:ascii="Arial" w:hAnsi="Arial" w:cs="Arial"/>
          <w:b/>
          <w:sz w:val="24"/>
          <w:u w:val="single"/>
        </w:rPr>
        <w:t>in Oberwesel</w:t>
      </w:r>
    </w:p>
    <w:p w:rsidR="002839D6" w:rsidRDefault="002839D6" w:rsidP="002839D6">
      <w:pPr>
        <w:pStyle w:val="KeinLeerraum"/>
        <w:rPr>
          <w:rFonts w:ascii="Arial" w:hAnsi="Arial" w:cs="Arial"/>
          <w:sz w:val="24"/>
        </w:rPr>
      </w:pPr>
    </w:p>
    <w:p w:rsidR="00CF2967" w:rsidRDefault="00CF2967" w:rsidP="002839D6">
      <w:pPr>
        <w:pStyle w:val="KeinLeerraum"/>
        <w:rPr>
          <w:rFonts w:ascii="Arial" w:hAnsi="Arial" w:cs="Arial"/>
          <w:sz w:val="24"/>
        </w:rPr>
      </w:pPr>
      <w:r>
        <w:rPr>
          <w:rFonts w:ascii="Arial" w:hAnsi="Arial" w:cs="Arial"/>
          <w:noProof/>
          <w:sz w:val="24"/>
        </w:rPr>
        <w:drawing>
          <wp:inline distT="0" distB="0" distL="0" distR="0">
            <wp:extent cx="5500048" cy="3069794"/>
            <wp:effectExtent l="0" t="0" r="5715" b="0"/>
            <wp:docPr id="1" name="Grafik 1" descr="H:\BBS Bingen\Material und Infos\Königswinter Kommunikationsseminar\2017\20170524_12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BS Bingen\Material und Infos\Königswinter Kommunikationsseminar\2017\20170524_12281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85" t="15612" r="17881" b="23628"/>
                    <a:stretch/>
                  </pic:blipFill>
                  <pic:spPr bwMode="auto">
                    <a:xfrm>
                      <a:off x="0" y="0"/>
                      <a:ext cx="5510028" cy="3075364"/>
                    </a:xfrm>
                    <a:prstGeom prst="rect">
                      <a:avLst/>
                    </a:prstGeom>
                    <a:noFill/>
                    <a:ln>
                      <a:noFill/>
                    </a:ln>
                    <a:extLst>
                      <a:ext uri="{53640926-AAD7-44D8-BBD7-CCE9431645EC}">
                        <a14:shadowObscured xmlns:a14="http://schemas.microsoft.com/office/drawing/2010/main"/>
                      </a:ext>
                    </a:extLst>
                  </pic:spPr>
                </pic:pic>
              </a:graphicData>
            </a:graphic>
          </wp:inline>
        </w:drawing>
      </w:r>
    </w:p>
    <w:p w:rsidR="00CF2967" w:rsidRDefault="00CF2967" w:rsidP="002839D6">
      <w:pPr>
        <w:pStyle w:val="KeinLeerraum"/>
        <w:rPr>
          <w:rFonts w:ascii="Arial" w:hAnsi="Arial" w:cs="Arial"/>
          <w:sz w:val="24"/>
        </w:rPr>
      </w:pPr>
    </w:p>
    <w:p w:rsidR="002839D6" w:rsidRDefault="002839D6" w:rsidP="002839D6">
      <w:pPr>
        <w:pStyle w:val="KeinLeerraum"/>
        <w:rPr>
          <w:rFonts w:ascii="Arial" w:hAnsi="Arial" w:cs="Arial"/>
          <w:sz w:val="24"/>
        </w:rPr>
      </w:pPr>
      <w:r>
        <w:rPr>
          <w:rFonts w:ascii="Arial" w:hAnsi="Arial" w:cs="Arial"/>
          <w:sz w:val="24"/>
        </w:rPr>
        <w:t>Das dreitägige Seminar</w:t>
      </w:r>
      <w:r w:rsidR="001F0F53">
        <w:rPr>
          <w:rFonts w:ascii="Arial" w:hAnsi="Arial" w:cs="Arial"/>
          <w:sz w:val="24"/>
        </w:rPr>
        <w:t xml:space="preserve"> der KBM16 (Kaufleute für Büromanagement) der Berufsbildenden Schule Bingen</w:t>
      </w:r>
      <w:r>
        <w:rPr>
          <w:rFonts w:ascii="Arial" w:hAnsi="Arial" w:cs="Arial"/>
          <w:sz w:val="24"/>
        </w:rPr>
        <w:t xml:space="preserve"> </w:t>
      </w:r>
      <w:r w:rsidR="001F0F53">
        <w:rPr>
          <w:rFonts w:ascii="Arial" w:hAnsi="Arial" w:cs="Arial"/>
          <w:sz w:val="24"/>
        </w:rPr>
        <w:t xml:space="preserve">(BBS Bingen) </w:t>
      </w:r>
      <w:r>
        <w:rPr>
          <w:rFonts w:ascii="Arial" w:hAnsi="Arial" w:cs="Arial"/>
          <w:sz w:val="24"/>
        </w:rPr>
        <w:t xml:space="preserve">ging dieses Jahr nach Oberwesel in die </w:t>
      </w:r>
      <w:r w:rsidR="0070477A">
        <w:rPr>
          <w:rFonts w:ascii="Arial" w:hAnsi="Arial" w:cs="Arial"/>
          <w:sz w:val="24"/>
        </w:rPr>
        <w:t>Jugendherberge</w:t>
      </w:r>
      <w:r>
        <w:rPr>
          <w:rFonts w:ascii="Arial" w:hAnsi="Arial" w:cs="Arial"/>
          <w:sz w:val="24"/>
        </w:rPr>
        <w:t xml:space="preserve">. Vom 22.-24.05.2017 haben die Schülerinnen und Schüler alles Rund um Kommunikation gelernt. Herr Walther, Herr Herty, Frau Pertgen und Frau Henn waren als Lehrkräfte </w:t>
      </w:r>
      <w:r w:rsidR="00063812">
        <w:rPr>
          <w:rFonts w:ascii="Arial" w:hAnsi="Arial" w:cs="Arial"/>
          <w:sz w:val="24"/>
        </w:rPr>
        <w:t>vertreten</w:t>
      </w:r>
      <w:r>
        <w:rPr>
          <w:rFonts w:ascii="Arial" w:hAnsi="Arial" w:cs="Arial"/>
          <w:sz w:val="24"/>
        </w:rPr>
        <w:t>.</w:t>
      </w:r>
    </w:p>
    <w:p w:rsidR="002839D6" w:rsidRDefault="002839D6" w:rsidP="002839D6">
      <w:pPr>
        <w:pStyle w:val="KeinLeerraum"/>
        <w:rPr>
          <w:rFonts w:ascii="Arial" w:hAnsi="Arial" w:cs="Arial"/>
          <w:sz w:val="24"/>
        </w:rPr>
      </w:pPr>
    </w:p>
    <w:p w:rsidR="00CF2967" w:rsidRDefault="00CF2967" w:rsidP="002839D6">
      <w:pPr>
        <w:pStyle w:val="KeinLeerraum"/>
        <w:rPr>
          <w:rFonts w:ascii="Arial" w:hAnsi="Arial" w:cs="Arial"/>
          <w:sz w:val="24"/>
        </w:rPr>
      </w:pPr>
      <w:r>
        <w:rPr>
          <w:rFonts w:ascii="Arial" w:hAnsi="Arial" w:cs="Arial"/>
          <w:noProof/>
          <w:sz w:val="24"/>
        </w:rPr>
        <w:drawing>
          <wp:anchor distT="0" distB="0" distL="114300" distR="114300" simplePos="0" relativeHeight="251658240" behindDoc="1" locked="0" layoutInCell="1" allowOverlap="1">
            <wp:simplePos x="0" y="0"/>
            <wp:positionH relativeFrom="column">
              <wp:posOffset>-361315</wp:posOffset>
            </wp:positionH>
            <wp:positionV relativeFrom="paragraph">
              <wp:posOffset>355600</wp:posOffset>
            </wp:positionV>
            <wp:extent cx="3134995" cy="2411730"/>
            <wp:effectExtent l="0" t="317" r="7937" b="7938"/>
            <wp:wrapTight wrapText="bothSides">
              <wp:wrapPolygon edited="0">
                <wp:start x="-2" y="21597"/>
                <wp:lineTo x="21523" y="21597"/>
                <wp:lineTo x="21523" y="100"/>
                <wp:lineTo x="-2" y="100"/>
                <wp:lineTo x="-2" y="21597"/>
              </wp:wrapPolygon>
            </wp:wrapTight>
            <wp:docPr id="3" name="Grafik 3" descr="H:\BBS Bingen\Material und Infos\Königswinter Kommunikationsseminar\2017\20170522_1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BS Bingen\Material und Infos\Königswinter Kommunikationsseminar\2017\20170522_1009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564" t="17140" r="26940" b="8325"/>
                    <a:stretch/>
                  </pic:blipFill>
                  <pic:spPr bwMode="auto">
                    <a:xfrm rot="5400000">
                      <a:off x="0" y="0"/>
                      <a:ext cx="3134995" cy="241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39D6" w:rsidRDefault="002839D6" w:rsidP="002839D6">
      <w:pPr>
        <w:pStyle w:val="KeinLeerraum"/>
        <w:rPr>
          <w:rFonts w:ascii="Arial" w:hAnsi="Arial" w:cs="Arial"/>
          <w:sz w:val="24"/>
        </w:rPr>
      </w:pPr>
      <w:r>
        <w:rPr>
          <w:rFonts w:ascii="Arial" w:hAnsi="Arial" w:cs="Arial"/>
          <w:sz w:val="24"/>
        </w:rPr>
        <w:t>Wir behandelten folgende Themen:</w:t>
      </w:r>
    </w:p>
    <w:p w:rsidR="002839D6" w:rsidRDefault="002839D6" w:rsidP="002839D6">
      <w:pPr>
        <w:pStyle w:val="KeinLeerraum"/>
        <w:rPr>
          <w:rFonts w:ascii="Arial" w:hAnsi="Arial" w:cs="Arial"/>
          <w:sz w:val="24"/>
        </w:rPr>
      </w:pPr>
    </w:p>
    <w:p w:rsidR="002839D6" w:rsidRDefault="002839D6" w:rsidP="002839D6">
      <w:pPr>
        <w:pStyle w:val="KeinLeerraum"/>
        <w:numPr>
          <w:ilvl w:val="0"/>
          <w:numId w:val="1"/>
        </w:numPr>
        <w:rPr>
          <w:rFonts w:ascii="Arial" w:hAnsi="Arial" w:cs="Arial"/>
          <w:sz w:val="24"/>
        </w:rPr>
      </w:pPr>
      <w:r>
        <w:rPr>
          <w:rFonts w:ascii="Arial" w:hAnsi="Arial" w:cs="Arial"/>
          <w:sz w:val="24"/>
        </w:rPr>
        <w:t>Eigen</w:t>
      </w:r>
      <w:r w:rsidR="00063812">
        <w:rPr>
          <w:rFonts w:ascii="Arial" w:hAnsi="Arial" w:cs="Arial"/>
          <w:sz w:val="24"/>
        </w:rPr>
        <w:t>-</w:t>
      </w:r>
      <w:r>
        <w:rPr>
          <w:rFonts w:ascii="Arial" w:hAnsi="Arial" w:cs="Arial"/>
          <w:sz w:val="24"/>
        </w:rPr>
        <w:t xml:space="preserve"> und Fremdwahrne</w:t>
      </w:r>
      <w:r w:rsidR="00063812">
        <w:rPr>
          <w:rFonts w:ascii="Arial" w:hAnsi="Arial" w:cs="Arial"/>
          <w:sz w:val="24"/>
        </w:rPr>
        <w:t>h</w:t>
      </w:r>
      <w:r>
        <w:rPr>
          <w:rFonts w:ascii="Arial" w:hAnsi="Arial" w:cs="Arial"/>
          <w:sz w:val="24"/>
        </w:rPr>
        <w:t>mung</w:t>
      </w:r>
    </w:p>
    <w:p w:rsidR="002839D6" w:rsidRDefault="002839D6" w:rsidP="002839D6">
      <w:pPr>
        <w:pStyle w:val="KeinLeerraum"/>
        <w:numPr>
          <w:ilvl w:val="0"/>
          <w:numId w:val="1"/>
        </w:numPr>
        <w:rPr>
          <w:rFonts w:ascii="Arial" w:hAnsi="Arial" w:cs="Arial"/>
          <w:sz w:val="24"/>
        </w:rPr>
      </w:pPr>
      <w:r>
        <w:rPr>
          <w:rFonts w:ascii="Arial" w:hAnsi="Arial" w:cs="Arial"/>
          <w:sz w:val="24"/>
        </w:rPr>
        <w:t>Diskutieren und Debattieren</w:t>
      </w:r>
    </w:p>
    <w:p w:rsidR="002839D6" w:rsidRDefault="002839D6" w:rsidP="002839D6">
      <w:pPr>
        <w:pStyle w:val="KeinLeerraum"/>
        <w:numPr>
          <w:ilvl w:val="0"/>
          <w:numId w:val="1"/>
        </w:numPr>
        <w:rPr>
          <w:rFonts w:ascii="Arial" w:hAnsi="Arial" w:cs="Arial"/>
          <w:sz w:val="24"/>
        </w:rPr>
      </w:pPr>
      <w:r>
        <w:rPr>
          <w:rFonts w:ascii="Arial" w:hAnsi="Arial" w:cs="Arial"/>
          <w:sz w:val="24"/>
        </w:rPr>
        <w:t>Präsentationstechniken.</w:t>
      </w:r>
    </w:p>
    <w:p w:rsidR="002839D6" w:rsidRDefault="002839D6" w:rsidP="002839D6">
      <w:pPr>
        <w:pStyle w:val="KeinLeerraum"/>
        <w:rPr>
          <w:rFonts w:ascii="Arial" w:hAnsi="Arial" w:cs="Arial"/>
          <w:sz w:val="24"/>
        </w:rPr>
      </w:pPr>
    </w:p>
    <w:p w:rsidR="002839D6" w:rsidRDefault="002839D6" w:rsidP="002839D6">
      <w:pPr>
        <w:pStyle w:val="KeinLeerraum"/>
        <w:rPr>
          <w:rFonts w:ascii="Arial" w:hAnsi="Arial" w:cs="Arial"/>
          <w:sz w:val="24"/>
        </w:rPr>
      </w:pPr>
      <w:r>
        <w:rPr>
          <w:rFonts w:ascii="Arial" w:hAnsi="Arial" w:cs="Arial"/>
          <w:sz w:val="24"/>
        </w:rPr>
        <w:t xml:space="preserve">Das </w:t>
      </w:r>
      <w:r w:rsidR="00063812">
        <w:rPr>
          <w:rFonts w:ascii="Arial" w:hAnsi="Arial" w:cs="Arial"/>
          <w:sz w:val="24"/>
        </w:rPr>
        <w:t>Seminar</w:t>
      </w:r>
      <w:r>
        <w:rPr>
          <w:rFonts w:ascii="Arial" w:hAnsi="Arial" w:cs="Arial"/>
          <w:sz w:val="24"/>
        </w:rPr>
        <w:t xml:space="preserve"> begann mit verschieden kleinen Spielen</w:t>
      </w:r>
      <w:r w:rsidR="00063812">
        <w:rPr>
          <w:rFonts w:ascii="Arial" w:hAnsi="Arial" w:cs="Arial"/>
          <w:sz w:val="24"/>
        </w:rPr>
        <w:t xml:space="preserve"> die Einstieg in die Thematik geben sollte</w:t>
      </w:r>
      <w:r>
        <w:rPr>
          <w:rFonts w:ascii="Arial" w:hAnsi="Arial" w:cs="Arial"/>
          <w:sz w:val="24"/>
        </w:rPr>
        <w:t>. Am ersten Tag beschäftigten wir uns in verschiedenen Kleingr</w:t>
      </w:r>
      <w:r w:rsidR="00063812">
        <w:rPr>
          <w:rFonts w:ascii="Arial" w:hAnsi="Arial" w:cs="Arial"/>
          <w:sz w:val="24"/>
        </w:rPr>
        <w:t>uppen mit der Eigen- und Fr</w:t>
      </w:r>
      <w:r w:rsidR="00063812" w:rsidRPr="00063812">
        <w:rPr>
          <w:rFonts w:ascii="Arial" w:hAnsi="Arial" w:cs="Arial"/>
          <w:sz w:val="24"/>
        </w:rPr>
        <w:t>emdwahrnehmung</w:t>
      </w:r>
      <w:r>
        <w:rPr>
          <w:rFonts w:ascii="Arial" w:hAnsi="Arial" w:cs="Arial"/>
          <w:sz w:val="24"/>
        </w:rPr>
        <w:t>. Wir Wirken wir auf andere ? Wie denken andere über uns? Wie schätzen wir uns selbst ein? All diese Fragen halfen uns dabei festzustellen, wie die Wahrne</w:t>
      </w:r>
      <w:r w:rsidR="00063812">
        <w:rPr>
          <w:rFonts w:ascii="Arial" w:hAnsi="Arial" w:cs="Arial"/>
          <w:sz w:val="24"/>
        </w:rPr>
        <w:t>h</w:t>
      </w:r>
      <w:r>
        <w:rPr>
          <w:rFonts w:ascii="Arial" w:hAnsi="Arial" w:cs="Arial"/>
          <w:sz w:val="24"/>
        </w:rPr>
        <w:t xml:space="preserve">mung unser Alltag bestimmt. Es war interessant zu erfahren, wie </w:t>
      </w:r>
      <w:r w:rsidR="00AD0867">
        <w:rPr>
          <w:rFonts w:ascii="Arial" w:hAnsi="Arial" w:cs="Arial"/>
          <w:sz w:val="24"/>
        </w:rPr>
        <w:t xml:space="preserve">ausgeprägt andere nach wenigen Wochen und Monate ein Bild von uns haben. </w:t>
      </w:r>
    </w:p>
    <w:p w:rsidR="00AD0867" w:rsidRDefault="00AD0867" w:rsidP="002839D6">
      <w:pPr>
        <w:pStyle w:val="KeinLeerraum"/>
        <w:rPr>
          <w:rFonts w:ascii="Arial" w:hAnsi="Arial" w:cs="Arial"/>
          <w:sz w:val="24"/>
        </w:rPr>
      </w:pPr>
    </w:p>
    <w:p w:rsidR="00CF2967" w:rsidRDefault="00CF2967" w:rsidP="002839D6">
      <w:pPr>
        <w:pStyle w:val="KeinLeerraum"/>
        <w:rPr>
          <w:rFonts w:ascii="Arial" w:hAnsi="Arial" w:cs="Arial"/>
          <w:sz w:val="24"/>
        </w:rPr>
      </w:pPr>
      <w:r>
        <w:rPr>
          <w:rFonts w:ascii="Arial" w:hAnsi="Arial" w:cs="Arial"/>
          <w:noProof/>
          <w:sz w:val="24"/>
        </w:rPr>
        <w:lastRenderedPageBreak/>
        <w:drawing>
          <wp:inline distT="0" distB="0" distL="0" distR="0">
            <wp:extent cx="5750287" cy="2183642"/>
            <wp:effectExtent l="0" t="0" r="3175" b="7620"/>
            <wp:docPr id="2" name="Grafik 2" descr="H:\BBS Bingen\Material und Infos\Königswinter Kommunikationsseminar\2017\20170522_13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BS Bingen\Material und Infos\Königswinter Kommunikationsseminar\2017\20170522_1313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987" b="13502"/>
                    <a:stretch/>
                  </pic:blipFill>
                  <pic:spPr bwMode="auto">
                    <a:xfrm>
                      <a:off x="0" y="0"/>
                      <a:ext cx="5760720" cy="2187604"/>
                    </a:xfrm>
                    <a:prstGeom prst="rect">
                      <a:avLst/>
                    </a:prstGeom>
                    <a:noFill/>
                    <a:ln>
                      <a:noFill/>
                    </a:ln>
                    <a:extLst>
                      <a:ext uri="{53640926-AAD7-44D8-BBD7-CCE9431645EC}">
                        <a14:shadowObscured xmlns:a14="http://schemas.microsoft.com/office/drawing/2010/main"/>
                      </a:ext>
                    </a:extLst>
                  </pic:spPr>
                </pic:pic>
              </a:graphicData>
            </a:graphic>
          </wp:inline>
        </w:drawing>
      </w:r>
    </w:p>
    <w:p w:rsidR="00CF2967" w:rsidRDefault="00CF2967" w:rsidP="002839D6">
      <w:pPr>
        <w:pStyle w:val="KeinLeerraum"/>
        <w:rPr>
          <w:rFonts w:ascii="Arial" w:hAnsi="Arial" w:cs="Arial"/>
          <w:sz w:val="24"/>
        </w:rPr>
      </w:pPr>
    </w:p>
    <w:p w:rsidR="00AD0867" w:rsidRDefault="00AD0867" w:rsidP="002839D6">
      <w:pPr>
        <w:pStyle w:val="KeinLeerraum"/>
        <w:rPr>
          <w:rFonts w:ascii="Arial" w:hAnsi="Arial" w:cs="Arial"/>
          <w:sz w:val="24"/>
        </w:rPr>
      </w:pPr>
      <w:r>
        <w:rPr>
          <w:rFonts w:ascii="Arial" w:hAnsi="Arial" w:cs="Arial"/>
          <w:sz w:val="24"/>
        </w:rPr>
        <w:t>An Tag zwei drehte sich alles um die Themen „Diskutieren und Debattieren“. Zunächst haben wir theoretische Einblicke ins richtige diskutieren bekommen. Wie diskutiert man sachlich? Wie argumentiert man ohne den Gegenüber zu verletzten? Wie hält man eine Diskussion aufrecht? Welche Killerphrasen gibt es und wie kann man Sie umgehen? Nun folgte der praktische Te</w:t>
      </w:r>
      <w:r w:rsidR="00063812">
        <w:rPr>
          <w:rFonts w:ascii="Arial" w:hAnsi="Arial" w:cs="Arial"/>
          <w:sz w:val="24"/>
        </w:rPr>
        <w:t>il von „Diskutieren und Debattieren“</w:t>
      </w:r>
      <w:r>
        <w:rPr>
          <w:rFonts w:ascii="Arial" w:hAnsi="Arial" w:cs="Arial"/>
          <w:sz w:val="24"/>
        </w:rPr>
        <w:t xml:space="preserve">. Wir bekamen als Thema „Globalisierung“. </w:t>
      </w:r>
      <w:r w:rsidR="00063812">
        <w:rPr>
          <w:rFonts w:ascii="Arial" w:hAnsi="Arial" w:cs="Arial"/>
          <w:sz w:val="24"/>
        </w:rPr>
        <w:t>Die Gruppe teilte sich in zwei Kleingruppen auf und sammelte</w:t>
      </w:r>
      <w:r>
        <w:rPr>
          <w:rFonts w:ascii="Arial" w:hAnsi="Arial" w:cs="Arial"/>
          <w:sz w:val="24"/>
        </w:rPr>
        <w:t xml:space="preserve"> Argumente</w:t>
      </w:r>
      <w:r w:rsidR="00063812">
        <w:rPr>
          <w:rFonts w:ascii="Arial" w:hAnsi="Arial" w:cs="Arial"/>
          <w:sz w:val="24"/>
        </w:rPr>
        <w:t xml:space="preserve"> Dafür oder Dagegen</w:t>
      </w:r>
      <w:r>
        <w:rPr>
          <w:rFonts w:ascii="Arial" w:hAnsi="Arial" w:cs="Arial"/>
          <w:sz w:val="24"/>
        </w:rPr>
        <w:t>. Die Diskussionsrunde konnte beginnen und wir versuchten unsere gelernten Inhalte anzuwenden.</w:t>
      </w:r>
    </w:p>
    <w:p w:rsidR="00AD0867" w:rsidRDefault="00AD0867" w:rsidP="002839D6">
      <w:pPr>
        <w:pStyle w:val="KeinLeerraum"/>
        <w:rPr>
          <w:rFonts w:ascii="Arial" w:hAnsi="Arial" w:cs="Arial"/>
          <w:sz w:val="24"/>
        </w:rPr>
      </w:pPr>
    </w:p>
    <w:p w:rsidR="00AD0867" w:rsidRDefault="00AD0867" w:rsidP="002839D6">
      <w:pPr>
        <w:pStyle w:val="KeinLeerraum"/>
        <w:rPr>
          <w:rFonts w:ascii="Arial" w:hAnsi="Arial" w:cs="Arial"/>
          <w:sz w:val="24"/>
        </w:rPr>
      </w:pPr>
      <w:r>
        <w:rPr>
          <w:rFonts w:ascii="Arial" w:hAnsi="Arial" w:cs="Arial"/>
          <w:sz w:val="24"/>
        </w:rPr>
        <w:t>Am letz</w:t>
      </w:r>
      <w:r w:rsidR="00063812">
        <w:rPr>
          <w:rFonts w:ascii="Arial" w:hAnsi="Arial" w:cs="Arial"/>
          <w:sz w:val="24"/>
        </w:rPr>
        <w:t>ten Ta</w:t>
      </w:r>
      <w:r>
        <w:rPr>
          <w:rFonts w:ascii="Arial" w:hAnsi="Arial" w:cs="Arial"/>
          <w:sz w:val="24"/>
        </w:rPr>
        <w:t xml:space="preserve">g drehte sich alles um die richtigen Präsentationstechniken. Wie kann man eine Präsentation auf den Zuhörer abstimmen? Wie gelingt es einem es passend rüber zu bringen? Erneut teilten wir uns in </w:t>
      </w:r>
      <w:r w:rsidR="00063812">
        <w:rPr>
          <w:rFonts w:ascii="Arial" w:hAnsi="Arial" w:cs="Arial"/>
          <w:sz w:val="24"/>
        </w:rPr>
        <w:t>verschiedene</w:t>
      </w:r>
      <w:r>
        <w:rPr>
          <w:rFonts w:ascii="Arial" w:hAnsi="Arial" w:cs="Arial"/>
          <w:sz w:val="24"/>
        </w:rPr>
        <w:t xml:space="preserve"> Gruppen auf</w:t>
      </w:r>
      <w:r w:rsidR="00063812">
        <w:rPr>
          <w:rFonts w:ascii="Arial" w:hAnsi="Arial" w:cs="Arial"/>
          <w:sz w:val="24"/>
        </w:rPr>
        <w:t>. Die Aufgabenstellung war wie folgt: Du bist Vertreter einer Kosmetikfirma und möchtest potenzielle Käufer von deinem Produkt überzeugen. Als anschauliches Produkt haben wir von Frau Henn einen „Zollstock“ und eine „Zebrafigur“ zur Verfügung gestellt bekommen. Bei der Vorbereitung/Präsentation sollte natürlich die gelernten Techniken angewendet werden. Jede Gruppe konnte die Techniken in die Präsentation sehr gut einfließen lassen.</w:t>
      </w:r>
    </w:p>
    <w:p w:rsidR="00063812" w:rsidRDefault="00063812" w:rsidP="002839D6">
      <w:pPr>
        <w:pStyle w:val="KeinLeerraum"/>
        <w:rPr>
          <w:rFonts w:ascii="Arial" w:hAnsi="Arial" w:cs="Arial"/>
          <w:sz w:val="24"/>
        </w:rPr>
      </w:pPr>
    </w:p>
    <w:p w:rsidR="00063812" w:rsidRDefault="00063812" w:rsidP="002839D6">
      <w:pPr>
        <w:pStyle w:val="KeinLeerraum"/>
        <w:rPr>
          <w:rFonts w:ascii="Arial" w:hAnsi="Arial" w:cs="Arial"/>
          <w:sz w:val="24"/>
        </w:rPr>
      </w:pPr>
      <w:r>
        <w:rPr>
          <w:rFonts w:ascii="Arial" w:hAnsi="Arial" w:cs="Arial"/>
          <w:sz w:val="24"/>
        </w:rPr>
        <w:t>Das Seminar neigte sich am Nachmittag dem Ende zu. Eine Feedbackrunde zeigte, dass der Großteil der Schülerinnen und Schüler sehr zufrieden mit dem Seminar gewesen sind. Jeder war der Meinung, dass es sowohl die Klassengemeinschaft gestärkt hat</w:t>
      </w:r>
      <w:r w:rsidR="0070477A">
        <w:rPr>
          <w:rFonts w:ascii="Arial" w:hAnsi="Arial" w:cs="Arial"/>
          <w:sz w:val="24"/>
        </w:rPr>
        <w:t>,</w:t>
      </w:r>
      <w:r>
        <w:rPr>
          <w:rFonts w:ascii="Arial" w:hAnsi="Arial" w:cs="Arial"/>
          <w:sz w:val="24"/>
        </w:rPr>
        <w:t xml:space="preserve"> aber auch im Berufsalltag viele wichtige Tipps weitergegeben hat.</w:t>
      </w:r>
    </w:p>
    <w:p w:rsidR="00063812" w:rsidRDefault="00063812" w:rsidP="002839D6">
      <w:pPr>
        <w:pStyle w:val="KeinLeerraum"/>
        <w:rPr>
          <w:rFonts w:ascii="Arial" w:hAnsi="Arial" w:cs="Arial"/>
          <w:sz w:val="24"/>
        </w:rPr>
      </w:pPr>
    </w:p>
    <w:p w:rsidR="00063812" w:rsidRDefault="00CF2967" w:rsidP="002839D6">
      <w:pPr>
        <w:pStyle w:val="KeinLeerraum"/>
        <w:rPr>
          <w:rFonts w:ascii="Arial" w:hAnsi="Arial" w:cs="Arial"/>
          <w:sz w:val="24"/>
        </w:rPr>
      </w:pPr>
      <w:r>
        <w:rPr>
          <w:rFonts w:ascii="Arial" w:hAnsi="Arial" w:cs="Arial"/>
          <w:noProof/>
          <w:sz w:val="24"/>
        </w:rPr>
        <w:drawing>
          <wp:anchor distT="0" distB="0" distL="114300" distR="114300" simplePos="0" relativeHeight="251659264" behindDoc="1" locked="0" layoutInCell="1" allowOverlap="1" wp14:anchorId="21330E00" wp14:editId="3EACE739">
            <wp:simplePos x="0" y="0"/>
            <wp:positionH relativeFrom="column">
              <wp:posOffset>3240405</wp:posOffset>
            </wp:positionH>
            <wp:positionV relativeFrom="paragraph">
              <wp:posOffset>169545</wp:posOffset>
            </wp:positionV>
            <wp:extent cx="3063875" cy="1974215"/>
            <wp:effectExtent l="0" t="7620" r="0" b="0"/>
            <wp:wrapTight wrapText="bothSides">
              <wp:wrapPolygon edited="0">
                <wp:start x="-54" y="21517"/>
                <wp:lineTo x="21434" y="21517"/>
                <wp:lineTo x="21434" y="257"/>
                <wp:lineTo x="-54" y="257"/>
                <wp:lineTo x="-54" y="21517"/>
              </wp:wrapPolygon>
            </wp:wrapTight>
            <wp:docPr id="4" name="Grafik 4" descr="H:\BBS Bingen\Material und Infos\Königswinter Kommunikationsseminar\2017\20170524_09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BS Bingen\Material und Infos\Königswinter Kommunikationsseminar\2017\20170524_09423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86" t="3226" r="11073" b="8294"/>
                    <a:stretch/>
                  </pic:blipFill>
                  <pic:spPr bwMode="auto">
                    <a:xfrm rot="5400000">
                      <a:off x="0" y="0"/>
                      <a:ext cx="3063875" cy="197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812">
        <w:rPr>
          <w:rFonts w:ascii="Arial" w:hAnsi="Arial" w:cs="Arial"/>
          <w:sz w:val="24"/>
        </w:rPr>
        <w:t>Carolin Kuhn</w:t>
      </w:r>
    </w:p>
    <w:p w:rsidR="00CF2967" w:rsidRDefault="00CF2967" w:rsidP="002839D6">
      <w:pPr>
        <w:pStyle w:val="KeinLeerraum"/>
        <w:rPr>
          <w:rFonts w:ascii="Arial" w:hAnsi="Arial" w:cs="Arial"/>
          <w:sz w:val="24"/>
        </w:rPr>
      </w:pPr>
    </w:p>
    <w:p w:rsidR="00CF2967" w:rsidRPr="002839D6" w:rsidRDefault="00CF2967" w:rsidP="002839D6">
      <w:pPr>
        <w:pStyle w:val="KeinLeerraum"/>
        <w:rPr>
          <w:rFonts w:ascii="Arial" w:hAnsi="Arial" w:cs="Arial"/>
          <w:sz w:val="24"/>
        </w:rPr>
      </w:pPr>
    </w:p>
    <w:sectPr w:rsidR="00CF2967" w:rsidRPr="002839D6" w:rsidSect="00D21F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C0949"/>
    <w:multiLevelType w:val="hybridMultilevel"/>
    <w:tmpl w:val="E43EDD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9D6"/>
    <w:rsid w:val="00063812"/>
    <w:rsid w:val="001F0F53"/>
    <w:rsid w:val="002839D6"/>
    <w:rsid w:val="0070477A"/>
    <w:rsid w:val="009B1A23"/>
    <w:rsid w:val="00AD0867"/>
    <w:rsid w:val="00B339FA"/>
    <w:rsid w:val="00CF2967"/>
    <w:rsid w:val="00D21F03"/>
    <w:rsid w:val="00E052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839D6"/>
    <w:pPr>
      <w:spacing w:after="0" w:line="240" w:lineRule="auto"/>
    </w:pPr>
  </w:style>
  <w:style w:type="paragraph" w:styleId="Sprechblasentext">
    <w:name w:val="Balloon Text"/>
    <w:basedOn w:val="Standard"/>
    <w:link w:val="SprechblasentextZchn"/>
    <w:uiPriority w:val="99"/>
    <w:semiHidden/>
    <w:unhideWhenUsed/>
    <w:rsid w:val="00CF29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29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839D6"/>
    <w:pPr>
      <w:spacing w:after="0" w:line="240" w:lineRule="auto"/>
    </w:pPr>
  </w:style>
  <w:style w:type="paragraph" w:styleId="Sprechblasentext">
    <w:name w:val="Balloon Text"/>
    <w:basedOn w:val="Standard"/>
    <w:link w:val="SprechblasentextZchn"/>
    <w:uiPriority w:val="99"/>
    <w:semiHidden/>
    <w:unhideWhenUsed/>
    <w:rsid w:val="00CF29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2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2267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Kuhn</dc:creator>
  <cp:lastModifiedBy>Ansgar</cp:lastModifiedBy>
  <cp:revision>2</cp:revision>
  <dcterms:created xsi:type="dcterms:W3CDTF">2017-06-30T05:32:00Z</dcterms:created>
  <dcterms:modified xsi:type="dcterms:W3CDTF">2017-06-30T05:32:00Z</dcterms:modified>
</cp:coreProperties>
</file>